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8A9A" w14:textId="77777777" w:rsidR="004D43D5" w:rsidRDefault="004D43D5" w:rsidP="004D43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Raamleping nr 6.4-2.1/290ML lisa 2 </w:t>
      </w:r>
    </w:p>
    <w:p w14:paraId="0AEA045C" w14:textId="2D1CFB41" w:rsidR="00572E06" w:rsidRDefault="004D43D5" w:rsidP="004D43D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Üleandmise-vastuvõtmise akti vorm</w:t>
      </w:r>
    </w:p>
    <w:p w14:paraId="5310BAF8" w14:textId="77777777" w:rsidR="004D43D5" w:rsidRDefault="004D43D5" w:rsidP="004D43D5">
      <w:pPr>
        <w:rPr>
          <w:b/>
          <w:bCs/>
          <w:sz w:val="23"/>
          <w:szCs w:val="23"/>
        </w:rPr>
      </w:pPr>
    </w:p>
    <w:p w14:paraId="3F0591B9" w14:textId="0CED4B99" w:rsidR="004D43D5" w:rsidRDefault="004D43D5" w:rsidP="004D43D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ÜLEANDMISE-VASTUVÕTMISE AKT</w:t>
      </w:r>
    </w:p>
    <w:p w14:paraId="0E97F9FA" w14:textId="77777777" w:rsidR="004D43D5" w:rsidRDefault="004D43D5" w:rsidP="004D43D5">
      <w:pPr>
        <w:jc w:val="center"/>
        <w:rPr>
          <w:b/>
          <w:bCs/>
          <w:sz w:val="23"/>
          <w:szCs w:val="23"/>
        </w:rPr>
      </w:pPr>
    </w:p>
    <w:p w14:paraId="6BD66912" w14:textId="39709261" w:rsidR="004D43D5" w:rsidRDefault="004D43D5" w:rsidP="004D43D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PÄÄSTEAMET</w:t>
      </w:r>
      <w:r>
        <w:rPr>
          <w:sz w:val="23"/>
          <w:szCs w:val="23"/>
        </w:rPr>
        <w:t xml:space="preserve">, mida esindab lepingu nr </w:t>
      </w:r>
      <w:r w:rsidR="00244BF2">
        <w:rPr>
          <w:sz w:val="23"/>
          <w:szCs w:val="23"/>
        </w:rPr>
        <w:t>6.4-2.1/306ML</w:t>
      </w:r>
      <w:r>
        <w:rPr>
          <w:sz w:val="23"/>
          <w:szCs w:val="23"/>
        </w:rPr>
        <w:t xml:space="preserve"> punkti </w:t>
      </w:r>
      <w:r w:rsidR="00244BF2">
        <w:rPr>
          <w:sz w:val="23"/>
          <w:szCs w:val="23"/>
        </w:rPr>
        <w:t xml:space="preserve">6.1 </w:t>
      </w:r>
      <w:r>
        <w:rPr>
          <w:sz w:val="23"/>
          <w:szCs w:val="23"/>
        </w:rPr>
        <w:t xml:space="preserve">alusel </w:t>
      </w:r>
      <w:r w:rsidR="00244BF2">
        <w:rPr>
          <w:sz w:val="23"/>
          <w:szCs w:val="23"/>
        </w:rPr>
        <w:t>haldusarenduse talituse riietuse nõunik Peeter Kuhi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(esindaja ametinimetus ja nimi)</w:t>
      </w:r>
      <w:r>
        <w:rPr>
          <w:sz w:val="23"/>
          <w:szCs w:val="23"/>
        </w:rPr>
        <w:t xml:space="preserve">, ühelt poolt (edaspidi tellija) </w:t>
      </w:r>
    </w:p>
    <w:p w14:paraId="1B89DB0A" w14:textId="77777777" w:rsidR="004D43D5" w:rsidRDefault="004D43D5" w:rsidP="004D4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</w:t>
      </w:r>
    </w:p>
    <w:p w14:paraId="5C536830" w14:textId="4D323A3F" w:rsidR="004D43D5" w:rsidRDefault="00244BF2" w:rsidP="004D43D5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Arete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Tech</w:t>
      </w:r>
      <w:proofErr w:type="spellEnd"/>
      <w:r>
        <w:rPr>
          <w:sz w:val="23"/>
          <w:szCs w:val="23"/>
        </w:rPr>
        <w:t xml:space="preserve"> OÜ</w:t>
      </w:r>
      <w:r w:rsidR="004D43D5">
        <w:rPr>
          <w:sz w:val="23"/>
          <w:szCs w:val="23"/>
        </w:rPr>
        <w:t xml:space="preserve"> (teise osapoole nimi), mida esindab lepingu nr </w:t>
      </w:r>
      <w:r>
        <w:rPr>
          <w:sz w:val="23"/>
          <w:szCs w:val="23"/>
        </w:rPr>
        <w:t xml:space="preserve">6.4-2.1/306ML </w:t>
      </w:r>
      <w:r w:rsidR="004D43D5">
        <w:rPr>
          <w:sz w:val="23"/>
          <w:szCs w:val="23"/>
        </w:rPr>
        <w:t xml:space="preserve"> punkti </w:t>
      </w:r>
      <w:r>
        <w:rPr>
          <w:sz w:val="23"/>
          <w:szCs w:val="23"/>
        </w:rPr>
        <w:t>6.3</w:t>
      </w:r>
      <w:r w:rsidR="004D43D5">
        <w:rPr>
          <w:sz w:val="23"/>
          <w:szCs w:val="23"/>
        </w:rPr>
        <w:t xml:space="preserve"> alusel </w:t>
      </w:r>
      <w:r>
        <w:rPr>
          <w:sz w:val="23"/>
          <w:szCs w:val="23"/>
        </w:rPr>
        <w:t>juhatuse liige Teet Reinvars</w:t>
      </w:r>
      <w:r w:rsidR="004D43D5">
        <w:rPr>
          <w:sz w:val="23"/>
          <w:szCs w:val="23"/>
        </w:rPr>
        <w:t xml:space="preserve"> </w:t>
      </w:r>
      <w:r w:rsidR="004D43D5">
        <w:rPr>
          <w:i/>
          <w:iCs/>
          <w:sz w:val="23"/>
          <w:szCs w:val="23"/>
        </w:rPr>
        <w:t>(esindaja ametinimetus ja nimi)</w:t>
      </w:r>
      <w:r w:rsidR="004D43D5">
        <w:rPr>
          <w:sz w:val="23"/>
          <w:szCs w:val="23"/>
        </w:rPr>
        <w:t>, teiselt poolt (edaspidi täitja)</w:t>
      </w:r>
    </w:p>
    <w:p w14:paraId="49691520" w14:textId="77777777" w:rsidR="004D43D5" w:rsidRDefault="004D43D5" w:rsidP="004D43D5">
      <w:pPr>
        <w:rPr>
          <w:sz w:val="23"/>
          <w:szCs w:val="23"/>
        </w:rPr>
      </w:pPr>
    </w:p>
    <w:p w14:paraId="6FC08F27" w14:textId="6BD05F84" w:rsidR="004D43D5" w:rsidRDefault="004D43D5" w:rsidP="004D43D5">
      <w:pPr>
        <w:rPr>
          <w:sz w:val="23"/>
          <w:szCs w:val="23"/>
        </w:rPr>
      </w:pPr>
      <w:r>
        <w:rPr>
          <w:sz w:val="23"/>
          <w:szCs w:val="23"/>
        </w:rPr>
        <w:t xml:space="preserve">Käesolev akt on vormistatud selle kohta, et vastavalt tellija ja täitja vahel </w:t>
      </w:r>
      <w:r w:rsidR="00177168">
        <w:rPr>
          <w:sz w:val="23"/>
          <w:szCs w:val="23"/>
        </w:rPr>
        <w:t>30.06</w:t>
      </w:r>
      <w:r w:rsidR="00244BF2">
        <w:rPr>
          <w:sz w:val="23"/>
          <w:szCs w:val="23"/>
        </w:rPr>
        <w:t>.2023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(lepingu sõlmimise kuupäev) </w:t>
      </w:r>
      <w:r>
        <w:rPr>
          <w:sz w:val="23"/>
          <w:szCs w:val="23"/>
        </w:rPr>
        <w:t xml:space="preserve">sõlmitud </w:t>
      </w:r>
      <w:r w:rsidR="00177168">
        <w:rPr>
          <w:i/>
          <w:iCs/>
          <w:sz w:val="23"/>
          <w:szCs w:val="23"/>
        </w:rPr>
        <w:t>raamlepingule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nr </w:t>
      </w:r>
      <w:r w:rsidR="00244BF2">
        <w:rPr>
          <w:sz w:val="23"/>
          <w:szCs w:val="23"/>
        </w:rPr>
        <w:t>6.4-2.1/</w:t>
      </w:r>
      <w:r w:rsidR="00177168">
        <w:rPr>
          <w:sz w:val="23"/>
          <w:szCs w:val="23"/>
        </w:rPr>
        <w:t>290</w:t>
      </w:r>
      <w:r w:rsidR="00244BF2">
        <w:rPr>
          <w:sz w:val="23"/>
          <w:szCs w:val="23"/>
        </w:rPr>
        <w:t>ML</w:t>
      </w:r>
      <w:r>
        <w:rPr>
          <w:sz w:val="23"/>
          <w:szCs w:val="23"/>
        </w:rPr>
        <w:t>, annab täitja üle ja tellija võtab vastu alljärgnevale kirjeldusele vastava kauba: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70"/>
        <w:gridCol w:w="1291"/>
        <w:gridCol w:w="1276"/>
      </w:tblGrid>
      <w:tr w:rsidR="00230389" w14:paraId="244384D0" w14:textId="77777777" w:rsidTr="00230389">
        <w:tc>
          <w:tcPr>
            <w:tcW w:w="3070" w:type="dxa"/>
          </w:tcPr>
          <w:p w14:paraId="78F9B248" w14:textId="38375FA9" w:rsidR="00230389" w:rsidRDefault="00230389" w:rsidP="00244BF2">
            <w:pPr>
              <w:jc w:val="center"/>
            </w:pPr>
            <w:r>
              <w:t>Nimetus ja suurus</w:t>
            </w:r>
          </w:p>
        </w:tc>
        <w:tc>
          <w:tcPr>
            <w:tcW w:w="1291" w:type="dxa"/>
          </w:tcPr>
          <w:p w14:paraId="66B17CE7" w14:textId="7CDEFE1D" w:rsidR="00230389" w:rsidRDefault="00230389" w:rsidP="00244BF2">
            <w:pPr>
              <w:jc w:val="center"/>
            </w:pPr>
            <w:r>
              <w:t>Ühik</w:t>
            </w:r>
          </w:p>
        </w:tc>
        <w:tc>
          <w:tcPr>
            <w:tcW w:w="1276" w:type="dxa"/>
          </w:tcPr>
          <w:p w14:paraId="1E3975EF" w14:textId="50C9BF01" w:rsidR="00230389" w:rsidRDefault="00230389" w:rsidP="00244BF2">
            <w:pPr>
              <w:jc w:val="center"/>
            </w:pPr>
            <w:r>
              <w:t xml:space="preserve">Kogus </w:t>
            </w:r>
          </w:p>
        </w:tc>
      </w:tr>
      <w:tr w:rsidR="00230389" w14:paraId="67383A78" w14:textId="77777777" w:rsidTr="00230389">
        <w:tc>
          <w:tcPr>
            <w:tcW w:w="3070" w:type="dxa"/>
          </w:tcPr>
          <w:p w14:paraId="458C6A0D" w14:textId="50A05A2C" w:rsidR="00230389" w:rsidRDefault="00230389" w:rsidP="00230389">
            <w:r w:rsidRPr="00BC3CA0">
              <w:t xml:space="preserve">Tuletõrjekindad nr </w:t>
            </w:r>
            <w:r>
              <w:t>9</w:t>
            </w:r>
          </w:p>
        </w:tc>
        <w:tc>
          <w:tcPr>
            <w:tcW w:w="1291" w:type="dxa"/>
          </w:tcPr>
          <w:p w14:paraId="36916D4E" w14:textId="6D2768CC" w:rsidR="00230389" w:rsidRDefault="00230389" w:rsidP="00230389">
            <w:pPr>
              <w:jc w:val="center"/>
            </w:pPr>
            <w:r w:rsidRPr="00321B99">
              <w:t>paar</w:t>
            </w:r>
          </w:p>
        </w:tc>
        <w:tc>
          <w:tcPr>
            <w:tcW w:w="1276" w:type="dxa"/>
          </w:tcPr>
          <w:p w14:paraId="36CD524F" w14:textId="38779CAA" w:rsidR="00230389" w:rsidRDefault="00177168" w:rsidP="00230389">
            <w:pPr>
              <w:jc w:val="right"/>
            </w:pPr>
            <w:r>
              <w:t>10</w:t>
            </w:r>
          </w:p>
        </w:tc>
      </w:tr>
      <w:tr w:rsidR="00230389" w14:paraId="65F015A4" w14:textId="77777777" w:rsidTr="00230389">
        <w:tc>
          <w:tcPr>
            <w:tcW w:w="3070" w:type="dxa"/>
          </w:tcPr>
          <w:p w14:paraId="47386C6B" w14:textId="257CF17E" w:rsidR="00230389" w:rsidRPr="00BC3CA0" w:rsidRDefault="00230389" w:rsidP="00230389">
            <w:pPr>
              <w:jc w:val="right"/>
            </w:pPr>
            <w:r>
              <w:t>Kokku</w:t>
            </w:r>
          </w:p>
        </w:tc>
        <w:tc>
          <w:tcPr>
            <w:tcW w:w="1291" w:type="dxa"/>
          </w:tcPr>
          <w:p w14:paraId="55DBD632" w14:textId="77777777" w:rsidR="00230389" w:rsidRDefault="00230389" w:rsidP="00244BF2">
            <w:pPr>
              <w:jc w:val="center"/>
            </w:pPr>
          </w:p>
        </w:tc>
        <w:tc>
          <w:tcPr>
            <w:tcW w:w="1276" w:type="dxa"/>
          </w:tcPr>
          <w:p w14:paraId="5AA4236E" w14:textId="2A3FF6D8" w:rsidR="00230389" w:rsidRDefault="00177168" w:rsidP="00230389">
            <w:pPr>
              <w:jc w:val="right"/>
            </w:pPr>
            <w:r>
              <w:t>10</w:t>
            </w:r>
          </w:p>
        </w:tc>
      </w:tr>
    </w:tbl>
    <w:p w14:paraId="78E05AF1" w14:textId="77777777" w:rsidR="004D43D5" w:rsidRDefault="004D43D5" w:rsidP="004D43D5"/>
    <w:p w14:paraId="4934442F" w14:textId="77777777" w:rsidR="004D43D5" w:rsidRDefault="004D43D5" w:rsidP="004D43D5"/>
    <w:p w14:paraId="5E1FD231" w14:textId="775C1A42" w:rsidR="004D43D5" w:rsidRDefault="004D43D5" w:rsidP="004D43D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Kaup </w:t>
      </w:r>
      <w:r>
        <w:rPr>
          <w:sz w:val="23"/>
          <w:szCs w:val="23"/>
        </w:rPr>
        <w:t xml:space="preserve">on tarnitud tähtaegselt: </w:t>
      </w:r>
      <w:r>
        <w:rPr>
          <w:b/>
          <w:bCs/>
          <w:i/>
          <w:iCs/>
          <w:sz w:val="23"/>
          <w:szCs w:val="23"/>
        </w:rPr>
        <w:t>JAH</w:t>
      </w:r>
      <w:r>
        <w:rPr>
          <w:sz w:val="23"/>
          <w:szCs w:val="23"/>
        </w:rPr>
        <w:t xml:space="preserve"> </w:t>
      </w:r>
    </w:p>
    <w:p w14:paraId="316AFB96" w14:textId="23685DE6" w:rsidR="004D43D5" w:rsidRDefault="004D43D5" w:rsidP="004D43D5">
      <w:pPr>
        <w:rPr>
          <w:b/>
          <w:bCs/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Kaup </w:t>
      </w:r>
      <w:r>
        <w:rPr>
          <w:sz w:val="23"/>
          <w:szCs w:val="23"/>
        </w:rPr>
        <w:t xml:space="preserve">vastab lepingus sätestatud tingimustele: </w:t>
      </w:r>
      <w:r>
        <w:rPr>
          <w:b/>
          <w:bCs/>
          <w:i/>
          <w:iCs/>
          <w:sz w:val="23"/>
          <w:szCs w:val="23"/>
        </w:rPr>
        <w:t>JAH</w:t>
      </w:r>
    </w:p>
    <w:p w14:paraId="007F17E2" w14:textId="77777777" w:rsidR="004D43D5" w:rsidRDefault="004D43D5" w:rsidP="004D43D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Vajadusel märkused: </w:t>
      </w:r>
    </w:p>
    <w:p w14:paraId="2E061774" w14:textId="26C3D846" w:rsidR="004D43D5" w:rsidRDefault="004D43D5" w:rsidP="004D43D5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48436" w14:textId="71EB10CF" w:rsidR="004D43D5" w:rsidRDefault="004D43D5" w:rsidP="004D43D5">
      <w:pPr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Pooled kinnitavad, et käesolevas üleandmise-vastuvõtmise aktis märgitud andmed on õiged. </w:t>
      </w:r>
      <w:r>
        <w:rPr>
          <w:i/>
          <w:iCs/>
          <w:sz w:val="23"/>
          <w:szCs w:val="23"/>
        </w:rPr>
        <w:t>Üleandmise-vastuvõtmise akt on koostatud eesti keeles kahes eksemplaris, millest üks jääb tellijale ja teine täitjale / üleandmise-vastuvõtmise akt on allkirjastatud digitaalselt.</w:t>
      </w:r>
    </w:p>
    <w:p w14:paraId="6AE4F407" w14:textId="77777777" w:rsidR="004D43D5" w:rsidRDefault="004D43D5" w:rsidP="004D43D5">
      <w:pPr>
        <w:rPr>
          <w:i/>
          <w:iCs/>
          <w:sz w:val="23"/>
          <w:szCs w:val="23"/>
        </w:rPr>
      </w:pPr>
    </w:p>
    <w:p w14:paraId="28D3BBC0" w14:textId="78FFF425" w:rsidR="004D43D5" w:rsidRDefault="004D43D5" w:rsidP="004D4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Tellija 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Täitja: </w:t>
      </w:r>
    </w:p>
    <w:p w14:paraId="5DD66ED1" w14:textId="4728606A" w:rsidR="004D43D5" w:rsidRDefault="00B510E1" w:rsidP="004D4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Peeter Kuhi</w:t>
      </w:r>
      <w:r w:rsidR="004D43D5">
        <w:rPr>
          <w:sz w:val="23"/>
          <w:szCs w:val="23"/>
        </w:rPr>
        <w:tab/>
      </w:r>
      <w:r w:rsidR="004D43D5">
        <w:rPr>
          <w:sz w:val="23"/>
          <w:szCs w:val="23"/>
        </w:rPr>
        <w:tab/>
      </w:r>
      <w:r w:rsidR="004D43D5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Teet Reinvars</w:t>
      </w:r>
      <w:r w:rsidR="004D43D5">
        <w:rPr>
          <w:sz w:val="23"/>
          <w:szCs w:val="23"/>
        </w:rPr>
        <w:t xml:space="preserve"> </w:t>
      </w:r>
    </w:p>
    <w:p w14:paraId="06663F5E" w14:textId="537F2837" w:rsidR="004D43D5" w:rsidRDefault="004D43D5" w:rsidP="004D43D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/Allkiri/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  <w:t xml:space="preserve"> /Allkiri</w:t>
      </w:r>
      <w:r>
        <w:rPr>
          <w:sz w:val="23"/>
          <w:szCs w:val="23"/>
        </w:rPr>
        <w:t xml:space="preserve">/ </w:t>
      </w:r>
    </w:p>
    <w:p w14:paraId="1B999ACB" w14:textId="12E46998" w:rsidR="004D43D5" w:rsidRDefault="004D43D5" w:rsidP="004D4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…………………… </w:t>
      </w:r>
    </w:p>
    <w:p w14:paraId="0547147B" w14:textId="44757E88" w:rsidR="004D43D5" w:rsidRPr="004D43D5" w:rsidRDefault="004D43D5" w:rsidP="004D43D5">
      <w:r>
        <w:rPr>
          <w:i/>
          <w:iCs/>
          <w:sz w:val="23"/>
          <w:szCs w:val="23"/>
        </w:rPr>
        <w:t>/Allkirjastaja nimi/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  <w:t xml:space="preserve"> /Allkirjastaja nimi/</w:t>
      </w:r>
    </w:p>
    <w:sectPr w:rsidR="004D43D5" w:rsidRPr="004D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385"/>
    <w:rsid w:val="00177168"/>
    <w:rsid w:val="00230389"/>
    <w:rsid w:val="00244BF2"/>
    <w:rsid w:val="00276761"/>
    <w:rsid w:val="004D43D5"/>
    <w:rsid w:val="00572E06"/>
    <w:rsid w:val="00B510E1"/>
    <w:rsid w:val="00B5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C720"/>
  <w15:chartTrackingRefBased/>
  <w15:docId w15:val="{9DD7A350-C776-4B50-8224-D1BBC057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D4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Kontuurtabel">
    <w:name w:val="Table Grid"/>
    <w:basedOn w:val="Normaaltabel"/>
    <w:uiPriority w:val="39"/>
    <w:rsid w:val="004D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Plado</dc:creator>
  <cp:keywords/>
  <dc:description/>
  <cp:lastModifiedBy>Siiri Plado</cp:lastModifiedBy>
  <cp:revision>6</cp:revision>
  <dcterms:created xsi:type="dcterms:W3CDTF">2023-09-26T09:48:00Z</dcterms:created>
  <dcterms:modified xsi:type="dcterms:W3CDTF">2023-10-12T13:26:00Z</dcterms:modified>
</cp:coreProperties>
</file>